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Terminar a primeira entrega-20260413_205951-Gravação de Reunião</w:t>
      </w:r>
    </w:p>
    <w:p>
      <w:pPr>
        <w:spacing w:after="100"/>
      </w:pPr>
      <w:r>
        <w:rPr>
          <w:color w:val="5A5A71"/>
          <w:sz w:val="3mm"/>
          <w:szCs w:val="3mm"/>
          <w:rFonts w:ascii="Segoe UI" w:cs="Segoe UI" w:eastAsia="Segoe UI" w:hAnsi="Segoe UI"/>
        </w:rPr>
        <w:t xml:space="preserve">13 de abril de 2026, 11:59PM</w:t>
      </w:r>
    </w:p>
    <w:p>
      <w:pPr>
        <w:spacing w:after="100"/>
      </w:pPr>
      <w:r>
        <w:rPr>
          <w:color w:val="5A5A71"/>
          <w:sz w:val="3mm"/>
          <w:szCs w:val="3mm"/>
          <w:rFonts w:ascii="Segoe UI" w:cs="Segoe UI" w:eastAsia="Segoe UI" w:hAnsi="Segoe UI"/>
        </w:rPr>
        <w:t xml:space="preserve">15m 59s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Luis Felipe Parreira Cunha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0:05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Então vamos lá.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Olá a todos, somos o grupo 7 Rivotril e a gente vai falar um pouquinho sobre o nosso projeto que a gente está planejando fazer durante esse semestre e requisitos, que é o UnB WAP, que é um projeto, um aplicativo mobile de autonomia acadêmica para a geração 60 mais.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Passando aqui, nós temos os integrantes, o gerente Rivadalvio, eu que sou desenvolver frontend e analista de requisitos, Mateus desenvolver backend junto com Davi, e o Pedro Henrique é analista de QA, e o Neto App aqui está a logo.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No caso embaixo tinha o link do GitHub, mas a gente abafa ele, então, já que não está mostrando. E aí agora na nossa apresentação a gente vai mostrar todos os tópicos da unidade 1, que são desde a contextualização, que é o cenário atual, o que a gente planejou, o que a gente está pensando.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As estratégias de como a gente vai implementar a engenharia de requisitos junto com o cronograma e a nossa interação.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Certo, contextualizando um pouquinho sobre o projeto, a gente teve essa ideia, principalmente com a vinda do vestibular 60 mais, que está crescendo a quantidade de estudantes da geração 60 mais.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Na nossa universidade, e a gente viu que até mesmo nós, que somos já usuários frequentes, somos da geração da tecnologia, a gente já tem um pouco de dificuldade de acesso ao Saudea. Então, quem dirá o pessoal dos 60 mais? Então, por isso que a gente trouxe essa ideia.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aí junta também com essa parte do Cezar ser uma plataforma utilizada e foi criada na década de 2000. Então isso acaba sendo uma aplicação que até hoje não foi atualizada e ainda continua com os preceitos tanto de requisitos.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Quanto de acessibilidade de antigamente, que precisa de ser refeito, que já mudou muito. Aquila trazendo uma diminuição da nossa Richard picture da documentação, que é trazendo a nossa Maria de Fátima, que é a nossa representante dos alunos dos 60 mais.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com um pouquinho dos problemas que ela tem ao utilizar o Cavalcante, que é a letra pequena, excesso de cliques, dependência de internet e principalmente também a parte da dependência da utilização que ela tem que pedir ajuda quando ela tem que usar,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tem medo, ela não consegue. E aí a gente também fez uma pesquisa mandando um formulário para os grupos da universidade e a gente viu que 80% dos usuários 60 mais precisam de ajuda de terceiros para tarefas básicas do dia a dia.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mostrando essa necessidade da gente tentar fazer essa mudança. E com isso, nosso objetivo geral é desenvolver a independência e a autonomia desses estudantes da faixa etária 60 mais.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2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Davi Severiano Freitas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3:00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Certo, eu sou Davi, eu vou falar sobre os objetivos específicos. Nós temos aí os objetivos específicos, como eliminar a dependência de terceiros para a realização de tarefas acadêmicas rotineiras, como consulta de notas, locais de prova.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emissão de documentos. Temos aí a mitigação da sobrecarga cognitiva e da fadiga visual do usuário por meio de uma interface de altíssimo contraste, tipografia adaptável e fluxos de navegação que exijam o mínimo de cliques possíveis.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Temos também aí é o objetivo específico de garantir o acesso irrestrito ao Campos. É, por exemplo, a catracas, a Rissoli, bibliotecas, não é? Anulando aí a dependência de conexões de internet instáveis, não é?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Temos aí o objetivo de reduzir a ansiedade e o esquecimento de responsabilidades acadêmicas. Reduzir a, na verdade, é facilitar a curva de aprendizado e o primeiro acesso à vida acadêmica digital.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Yeah.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controlar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Cent.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Okay.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As características do produto.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Nós temos a característica de gestão de identidade e acesso institucional, com valor de negócio, principal sendo garantir o acesso autônomo aos espaços físicos, mitigando barreiras de infraestrutura independente de internet. Nós temos a gestão e visualização da rotina acadêmica.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Com o valor de negócio da redução da ansiedade e da sobrecarga cognitiva, temos aí o sistema de comunicação e alertas proativos, visando aí assegurar a conformidade com os prazos institucionais e a continuidade da jornada educacional.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mitigando o risco de perda do semestre decorrente da falta de acompanhamento manual e contínuo da plataforma por parte do usuário. Temos também aí a central de acolhimento e letramento digital, visando acelerar a curva de aprendizagem tecnológica e basicamente o primeiro contato.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Do usuário, não é?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Aí nós também temos aí as ferramentas de comunicação no próximo slide.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Controlar.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Temos as ferramentas de comunicação, iremos utilizar o WhatsApp, o Microsoft Teams e o GitHub Projects, explicando cada um. O WhatsApp basicamente será utilizado um grupo oficial com a equipe e a cliente para o envio de mensagens rápidas, atualizações curtas.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Esclarecimento de dúvidas que podem ser pontuais também. Temos aí Microsoft Teams, basicamente para gravar, gravar, conduzir nossas entrevistas, nossas demonstrações de protótipos e reuniões como essa. E também temos o GitHub Projects.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Será utilizado internamente pela equipe técnica para manter o quadro kampan atualizado com épicos, user stories e tarefas. Enfim, sobre ferramentas de comunicação é isso.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3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Mateus Rodrigues Barreto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6:10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I gotta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Vou falar um pouquinho.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Caleb.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McPass.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Onde que eu estou?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4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Luis Felipe Parreira Cunha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6:25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Você está indo pra frente, é isso, pô.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5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Mateus Rodrigues Barreto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6:26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Okay.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Pereira.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Oi eu sou o Mateus e agora vou falar da dinâmica de reuniões. Para garantir que o desenvolvimento avance de forma organizada, estruturamos a dinâmica de reuniões com base no scrum e nosso ciclo de trabalho é de 15 dias. Tudo começa no sprint planning.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Onde a gente define exatamente o que será feito nesses 15 dias e no dia a dia a gente faz um daily, que é um alinhamento rápido para checar o progresso e ver qualquer dúvida, destravar qualquer problema. Ao final desses dias, a gente tem a Sprint Review.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Para apresentar o software funcionando e a gente fecha com a retrospetiva, onde cada equipe avalia o que deu certo e o que a gente precisa melhorar para o próximo, para o próximo processo e para o ciclo seguinte.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onde que o cliente entra nessa dinâmica? Nós dividimos a frequência de interação entre dois momentos. O primeiro são as revisões de sprint, que a cada 15 dias, representante do cliente avalia o que nós construímos, testa e nos dá o feedback real que vai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guiar nossos próximos passos. Segundo momento é o canal aberto no WhatsApp, que como a gente precisa validar questões de usabilidade muito específicas, a gente pode só ter esse contato mais diário e mais rápido com o cliente, sem esperar o fim da sprint.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para entender a real necessidade agora do nosso aplicativo do UnB app, a gente fez uma análise competitiva do que o aluno tem em mãos. Hoje, o Caio do desktop é ótimo por centralizar os dados oficiais, mas a interface é muito complexa, cheia de links e.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letras pequenas e menus complexos, que é uma barreira enorme, principalmente para acessibilidade e para o público 60 mais. O Caio Mobile, ele oferece uma portabilidade, ele é mais fácil de utilizar, mas ele peca por uma navegação um pouco intuitiva.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botões reduzíveis. Já a tentativa de usar os navegadores mobile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Dando aquele zoom na tela, quebra todo o layout e exige ficar rolando a página para os lados. E é extremamente o que a gente não quer. A gente quer mais acessibilidade, quer entregar os mesmos dados, mas com a interface mobile nativa, limpa e verdadeiramente acessível.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Martins.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6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Pedro Henrique Ferreira Xavier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8:50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Okay.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Ok, agora eu vou trazer as diferenças que é a nossa solução, que é a solução que a gente propõe aqui, sendo a primeira acessibilidade e usabilidade focada.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Bom, a interface de não contraste, tipografia vai ser adaptável com fluxos de navegação simplificados para reduzir a fadiga visual e a sobrecarga cognitiva. Também vamos trazer a independência operacional.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offline né que diferente dos sistemas atuais permite a visualização da carteirinha digital e da grade horário sem dependência de internet sensível ou internet instável né e ok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 terceira seria a assistência proativa, o aplicativo inverte a lógica de busca de forma que ele vai avisar os alunos sobre locais de aula e responsabilidades, ao contrário, que seria o caso do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do aluno investigar toda aquela complexidade para saber todas essas informações e a última diferença que seria o acolhimentos e tutoriais que vai ser uma central de suporte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com guias visuais e vídeos curtos para acelerar a curva de aprendizado e reduzir a ansiedade na hora do uso, correto?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Bom, a viabilidade do nosso projeto né, as premissas que a gente vai operacionar, que vamos se organizar né, serão as seguintes né, a equipe vai é ativa e com papéis bem definidos durante todo o semestre acadêmico.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Acompanhamento frequente com os representantes dos usuários e para validação contínua, no caso da Maria de Fátima, vamos fazer reuniões constantes para o sistema de validação. Manutenção de um ambiente estável de desenvolvimento com expert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de Britto e Siqueira não ok riscos identificados vai ser a dificuldade na interação com dados do Siqueira a integração desculpa fadiga ou fator de disponibilidade dos usuários 60 mais para testes complexidade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de acessibilidade para o público-alvo.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eu vou explicar como podemos mitigar logo seguida né e algumas condições de viabilidade são engajamento da cliente né ambiente de desenvolvimento e comprimento do cronograma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Aqui eu vou trazer alguns meios de reduzir os riscos né, e a gente não se encarar com algum problema, sendo a primeira proposta de resolver.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que seria a dificuldade na integração com os dados do Saudea. O jeito de mitigar isso seria utilizar técnicas de web scraping ou APIs intermediários para consumir os dados necessários sem depender de acesso oficial direto ao back-end da UnB.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precisaria de algum alguma permissão especial a segunda forma a segunda risco seria fadiga ou falta de disponibilidade do usuário 60 mais né e o jeito de mitigar isso seria planejando reuniões quinzenais curtas via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não via Microsoft teams né ou um chat WhatsApp conversa mais informal e coletar feedbacks né assícronos o terceiro risco seria a complexidade e acessibilidade para o público-alvo né o jeito de reduzir esse risco seria aplicando o definition of Were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não é o Door, com foco rigoroso em contraste, tipografia e simplicidade antes de iniciar qualquer desenvolvimento.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762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b="0" l="0" r="0" t="0"/>
            <wp:wrapNone/>
            <wp:docPr id="7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Rivadalvio Joaquim Da Silva Filho  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13:05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Então gente, eu sou Rivadalvio, eu vou falar porque escolhemos o Scrum. Aí a gente usou o critério, né? Que é o tratamento de requisitos, o feedback do usuário e o risco do projeto. Aí a gente colocou a definição de 2 projetos, de 2 modelos, que seria o cascata.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Que ele é rígido, rígido e definido. Então a gente ia ter que definir o projeto todinho desde o início. Ele no feedback é bastante limitado. A gente vai ter o feedback do cliente apenas no final. E como a gente escolheu um aplicativo mobile para faculdade, então.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 gente optou por um feedback contínuo a cada sprint daquilo que a gente fez, e o risco do scrum é reduzido pela avaliação contínua que a gente vai ter com o usuário.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É aí a gente tem um ritmético de entrega aí do nosso cronograma das unidades. O que a gente tem que entregar em cada unidade? A unidade um é a sprint 1 e 2. É a que a gente está terminando agora, que é a visão do produto e o alinhamento do escopo.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Aí a unidade 2, a gente definiu o backlog, os requisitos e os critérios de aceitações. A unidade 3 vai ser o Mateus.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 carteirinha offline, a grade horária e o teste das catracas no Ru E Para o fechamento da unidade 4, para nossa entrega final, é a notificações proativas da central de acolhimento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é uma homogação final com o cliente.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Aí a gente pode falar um pouco do impacto sistemático nisso para a aluna Maria de Fátima, que é a nossa nossa cliente nesse projeto, é a Independência restaurada nessa independente de terceiros.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para a universidade, eu diria que é uma otimização ser fera no suporte operacional dela, para reduzir os acessos ao site do Saudea e ter uma disponibilidade maior dela offline no próximo, no próprio celular.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E para o ecossistema da faculdade, uma interface vai ser bem mais limpa, a gente vai ter uma acessibilidade maior para os 60 mais, e eu diria que não só para eles, eu acho que seria uma coisa.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Que agregaria muito a todos os alunos da universidade. E a gente termina finalizando com essa frase.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A.</w:t>
      </w:r>
      <w:r>
        <w:rPr>
          <w:color w:val="232330"/>
          <w:sz w:val="4.3mm"/>
          <w:szCs w:val="4.3mm"/>
          <w:rFonts w:ascii="Segoe UI" w:cs="Segoe UI" w:eastAsia="Segoe UI" w:hAnsi="Segoe UI"/>
        </w:rPr>
        <w:br/>
        <w:t xml:space="preserve">Devolvendo autonomia para quem sempre nos ensinou que seria as pessoas 60 mais, que é o nosso público alvo. É isso. Muito obrigado.</w:t>
      </w:r>
    </w:p>
    <w:p>
      <w:pPr>
        <w:spacing w:line="300"/>
      </w:pPr>
      <w:r>
        <w:drawing>
          <wp:anchor distT="0" distB="0" distL="0" distR="0" simplePos="0" allowOverlap="1" behindDoc="0" locked="0" layoutInCell="1" relativeHeight="209550">
            <wp:simplePos x="0" y="0"/>
            <wp:positionH relativeFrom="page">
              <wp:posOffset>621792</wp:posOffset>
            </wp:positionH>
            <wp:positionV relativeFrom="paragraph">
              <wp:posOffset>274320</wp:posOffset>
            </wp:positionV>
            <wp:extent cx="209550" cy="209550"/>
            <wp:effectExtent b="0" l="0" r="0" t="0"/>
            <wp:wrapNone/>
            <wp:docPr id="8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5A5A71"/>
          <w:sz w:val="4.3mm"/>
          <w:szCs w:val="4.3mm"/>
          <w:rFonts w:ascii="Segoe UI" w:cs="Segoe UI" w:eastAsia="Segoe UI" w:hAnsi="Segoe UI"/>
        </w:rPr>
        <w:br/>
        <w:t xml:space="preserve">Luis Felipe Parreira Cunha </w:t>
      </w:r>
      <w:r>
        <w:rPr>
          <w:color w:val="a19f9d"/>
          <w:sz w:val="4.3mm"/>
          <w:szCs w:val="4.3mm"/>
          <w:rFonts w:ascii="Segoe UI" w:cs="Segoe UI" w:eastAsia="Segoe UI" w:hAnsi="Segoe UI"/>
        </w:rPr>
        <w:t xml:space="preserve">parou a transcrição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jksbyjyoqglzsd9rkjty3.png"/><Relationship Id="rId7" Type="http://schemas.openxmlformats.org/officeDocument/2006/relationships/image" Target="media/pkc7t-y3n1lvewue6zvhg.png"/><Relationship Id="rId8" Type="http://schemas.openxmlformats.org/officeDocument/2006/relationships/image" Target="media/bp01c1m_izikebf4b7skm.png"/><Relationship Id="rId9" Type="http://schemas.openxmlformats.org/officeDocument/2006/relationships/image" Target="media/zosmccsdula58yf1evquv.png"/><Relationship Id="rId10" Type="http://schemas.openxmlformats.org/officeDocument/2006/relationships/image" Target="media/fhj1-cl3bleuoylwplldd.png"/><Relationship Id="rId11" Type="http://schemas.openxmlformats.org/officeDocument/2006/relationships/image" Target="media/7j77t92s2fmwaxep9frtf.png"/><Relationship Id="rId12" Type="http://schemas.openxmlformats.org/officeDocument/2006/relationships/image" Target="media/tseyuoxctpiv-gftknboi.png"/><Relationship Id="rId13" Type="http://schemas.openxmlformats.org/officeDocument/2006/relationships/image" Target="media/e6mtv4hmxqv6lgo-oo0t_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2026-04-14T00:24:48.874Z</dcterms:created>
  <dcterms:modified xsi:type="dcterms:W3CDTF">2026-04-14T00:24:48.874Z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